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C" w:rsidRPr="008826DD" w:rsidRDefault="004C1A71" w:rsidP="00EE2E8C">
      <w:pPr>
        <w:pStyle w:val="1"/>
        <w:suppressAutoHyphens/>
        <w:jc w:val="center"/>
        <w:rPr>
          <w:i/>
          <w:szCs w:val="28"/>
        </w:rPr>
      </w:pPr>
      <w:r>
        <w:rPr>
          <w:rFonts w:eastAsia="Times New Roman"/>
          <w:szCs w:val="28"/>
        </w:rPr>
        <w:t>Информация о р</w:t>
      </w:r>
      <w:r w:rsidR="00EF598F" w:rsidRPr="00EF598F">
        <w:rPr>
          <w:rFonts w:eastAsia="Times New Roman"/>
          <w:szCs w:val="28"/>
        </w:rPr>
        <w:t>езультат</w:t>
      </w:r>
      <w:r>
        <w:rPr>
          <w:rFonts w:eastAsia="Times New Roman"/>
          <w:szCs w:val="28"/>
        </w:rPr>
        <w:t>ах</w:t>
      </w:r>
      <w:r w:rsidR="00EF598F" w:rsidRPr="00EF598F">
        <w:rPr>
          <w:rFonts w:eastAsia="Times New Roman"/>
          <w:szCs w:val="28"/>
        </w:rPr>
        <w:t xml:space="preserve"> </w:t>
      </w:r>
      <w:r w:rsidR="00E97EE6">
        <w:rPr>
          <w:rFonts w:eastAsia="Times New Roman"/>
          <w:szCs w:val="28"/>
        </w:rPr>
        <w:t>контрольного мероприятия «П</w:t>
      </w:r>
      <w:r w:rsidR="00EF598F" w:rsidRPr="00EF598F">
        <w:rPr>
          <w:rFonts w:eastAsia="Times New Roman"/>
          <w:szCs w:val="28"/>
          <w:lang w:eastAsia="ar-SA"/>
        </w:rPr>
        <w:t>роверк</w:t>
      </w:r>
      <w:r w:rsidR="00E97EE6">
        <w:rPr>
          <w:rFonts w:eastAsia="Times New Roman"/>
          <w:szCs w:val="28"/>
          <w:lang w:eastAsia="ar-SA"/>
        </w:rPr>
        <w:t>а</w:t>
      </w:r>
      <w:r w:rsidR="00EF598F" w:rsidRPr="00EF598F">
        <w:rPr>
          <w:rFonts w:eastAsia="Times New Roman"/>
          <w:szCs w:val="28"/>
          <w:lang w:eastAsia="ar-SA"/>
        </w:rPr>
        <w:t xml:space="preserve"> финансово-хозяйственной деятельности </w:t>
      </w:r>
      <w:r w:rsidR="00EE2E8C" w:rsidRPr="008826DD">
        <w:rPr>
          <w:szCs w:val="28"/>
        </w:rPr>
        <w:t>муниципального автономного учреждения «Спортивная школа «Город спорта» за 2017-2019 гг.</w:t>
      </w:r>
    </w:p>
    <w:p w:rsidR="00E97EE6" w:rsidRDefault="00E97EE6" w:rsidP="00EE2E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2E8C" w:rsidRPr="00EE2E8C" w:rsidRDefault="00723DE9" w:rsidP="00EE2E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Предмет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EE2E8C" w:rsidRPr="00EE2E8C">
        <w:rPr>
          <w:rFonts w:ascii="Times New Roman" w:hAnsi="Times New Roman"/>
          <w:sz w:val="28"/>
          <w:szCs w:val="28"/>
        </w:rPr>
        <w:t>отдельные вопросы финансово-хозяйственной деятельности учреждения за 2017-2019 гг. (</w:t>
      </w:r>
      <w:proofErr w:type="gramStart"/>
      <w:r w:rsidR="00EE2E8C" w:rsidRPr="00EE2E8C">
        <w:rPr>
          <w:rFonts w:ascii="Times New Roman" w:hAnsi="Times New Roman"/>
          <w:sz w:val="28"/>
          <w:szCs w:val="28"/>
        </w:rPr>
        <w:t>конно-спортивный</w:t>
      </w:r>
      <w:proofErr w:type="gramEnd"/>
      <w:r w:rsidR="00EE2E8C" w:rsidRPr="00EE2E8C">
        <w:rPr>
          <w:rFonts w:ascii="Times New Roman" w:hAnsi="Times New Roman"/>
          <w:sz w:val="28"/>
          <w:szCs w:val="28"/>
        </w:rPr>
        <w:t xml:space="preserve"> комплекс; оздоровительный лагерь).</w:t>
      </w:r>
    </w:p>
    <w:p w:rsidR="00EE2E8C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Объект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EE2E8C" w:rsidRPr="008826DD">
        <w:rPr>
          <w:rFonts w:ascii="Times New Roman" w:hAnsi="Times New Roman"/>
          <w:sz w:val="28"/>
          <w:szCs w:val="28"/>
        </w:rPr>
        <w:t>муниципальное автономное учреждение «Спортивная школа олимпийского резерва «Город спорта».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Проверяемый  период: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EE2E8C" w:rsidRPr="008826DD">
        <w:rPr>
          <w:rFonts w:ascii="Times New Roman" w:hAnsi="Times New Roman"/>
          <w:sz w:val="28"/>
          <w:szCs w:val="28"/>
        </w:rPr>
        <w:t>2017-2019 гг.</w:t>
      </w:r>
    </w:p>
    <w:p w:rsidR="00EE2E8C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Сроки  проведения  проверки:</w:t>
      </w:r>
      <w:r w:rsidRPr="00B400EB">
        <w:rPr>
          <w:rFonts w:ascii="Times New Roman" w:hAnsi="Times New Roman"/>
          <w:sz w:val="28"/>
          <w:szCs w:val="28"/>
        </w:rPr>
        <w:t xml:space="preserve"> </w:t>
      </w:r>
      <w:r w:rsidR="00EE2E8C" w:rsidRPr="008826DD">
        <w:rPr>
          <w:rFonts w:ascii="Times New Roman" w:hAnsi="Times New Roman"/>
          <w:sz w:val="28"/>
          <w:szCs w:val="28"/>
        </w:rPr>
        <w:t>с 11.11.2019 по 27.12.2019 г.</w:t>
      </w:r>
    </w:p>
    <w:p w:rsidR="00EF598F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EB">
        <w:rPr>
          <w:rFonts w:ascii="Times New Roman" w:hAnsi="Times New Roman"/>
          <w:b/>
          <w:i/>
          <w:sz w:val="28"/>
          <w:szCs w:val="28"/>
        </w:rPr>
        <w:t>Метод проверки</w:t>
      </w:r>
      <w:r w:rsidRPr="00B400EB">
        <w:rPr>
          <w:rFonts w:ascii="Times New Roman" w:hAnsi="Times New Roman"/>
          <w:sz w:val="28"/>
          <w:szCs w:val="28"/>
        </w:rPr>
        <w:t xml:space="preserve"> – выборочная проверка данных, содержащихся в документах, предоставленных </w:t>
      </w:r>
      <w:r w:rsidR="00EE2E8C">
        <w:rPr>
          <w:rFonts w:ascii="Times New Roman" w:hAnsi="Times New Roman"/>
          <w:sz w:val="28"/>
          <w:szCs w:val="28"/>
        </w:rPr>
        <w:t xml:space="preserve">специалистам </w:t>
      </w:r>
      <w:r w:rsidRPr="00B400EB">
        <w:rPr>
          <w:rFonts w:ascii="Times New Roman" w:hAnsi="Times New Roman"/>
          <w:sz w:val="28"/>
          <w:szCs w:val="28"/>
        </w:rPr>
        <w:t>Контрольно-счетной палате.</w:t>
      </w:r>
    </w:p>
    <w:p w:rsidR="00723DE9" w:rsidRPr="00B400EB" w:rsidRDefault="00723DE9" w:rsidP="00723D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98F" w:rsidRPr="00B400EB" w:rsidRDefault="00F278EE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723DE9" w:rsidRPr="00B400EB">
        <w:rPr>
          <w:rFonts w:ascii="Times New Roman" w:eastAsiaTheme="minorEastAsia" w:hAnsi="Times New Roman"/>
          <w:sz w:val="28"/>
          <w:szCs w:val="28"/>
          <w:lang w:eastAsia="ru-RU"/>
        </w:rPr>
        <w:t>результате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>роведенно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400EB">
        <w:rPr>
          <w:rFonts w:ascii="Times New Roman" w:eastAsiaTheme="minorEastAsia" w:hAnsi="Times New Roman"/>
          <w:sz w:val="28"/>
          <w:szCs w:val="28"/>
          <w:lang w:eastAsia="ru-RU"/>
        </w:rPr>
        <w:t>контрольного мероприятия</w:t>
      </w:r>
      <w:r w:rsidR="004C1A71" w:rsidRPr="00B400EB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установлено:</w:t>
      </w:r>
    </w:p>
    <w:p w:rsidR="00723DE9" w:rsidRPr="00B400EB" w:rsidRDefault="00723DE9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D097C" w:rsidRPr="008826DD" w:rsidRDefault="003D097C" w:rsidP="003D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6DD">
        <w:rPr>
          <w:rFonts w:ascii="Times New Roman" w:hAnsi="Times New Roman"/>
          <w:sz w:val="28"/>
          <w:szCs w:val="28"/>
        </w:rPr>
        <w:t xml:space="preserve">1. Строительство </w:t>
      </w:r>
      <w:proofErr w:type="gramStart"/>
      <w:r w:rsidRPr="008826DD">
        <w:rPr>
          <w:rFonts w:ascii="Times New Roman" w:hAnsi="Times New Roman"/>
          <w:sz w:val="28"/>
          <w:szCs w:val="28"/>
        </w:rPr>
        <w:t>Конно-спортивного</w:t>
      </w:r>
      <w:proofErr w:type="gramEnd"/>
      <w:r w:rsidRPr="008826DD">
        <w:rPr>
          <w:rFonts w:ascii="Times New Roman" w:hAnsi="Times New Roman"/>
          <w:sz w:val="28"/>
          <w:szCs w:val="28"/>
        </w:rPr>
        <w:t xml:space="preserve"> комплекса по предварительному договору об инвестировании строительства объекта недвижимости от 01 июля 2015 года, заключённого между МАУ «СШОР «Город спорта» и  АНО ФСН «Город спорта» начато без согласования Наблюдательного совета. Согласование как крупная сделка договор об инвестировании не получил. </w:t>
      </w:r>
    </w:p>
    <w:p w:rsidR="003D097C" w:rsidRPr="008826DD" w:rsidRDefault="003D097C" w:rsidP="003D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Pr="008826DD">
        <w:rPr>
          <w:rFonts w:ascii="Times New Roman" w:hAnsi="Times New Roman"/>
          <w:sz w:val="28"/>
          <w:szCs w:val="28"/>
        </w:rPr>
        <w:t>. В ходе строительства КСК на основании решения Наблюдательного совета принято решение о проведении конкурса по определению инвестора и заключению инвестиционно-строительного соглашения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завер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шению строительства 2 этапа КСК</w:t>
      </w:r>
      <w:r w:rsidRPr="0026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ротокол № 32 от 07.12.2017 г. заседания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3D097C" w:rsidRDefault="003D097C" w:rsidP="003D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результатам оценки и сопоставления заявок на участие в конкурсном отборе, победителем конкурсного отбора на право заключения инвестиционно-строительного соглашения по завершению 2 этапа строительства КСК, признан</w:t>
      </w:r>
      <w:proofErr w:type="gram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о ООО</w:t>
      </w:r>
      <w:proofErr w:type="gram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КП «</w:t>
      </w:r>
      <w:proofErr w:type="spell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ГорСвет</w:t>
      </w:r>
      <w:proofErr w:type="spell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ротокол рассмотрения заявок на участие в отборе и подведение итогов отбора от 16.02.2018 № 2/2018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097C" w:rsidRPr="008826DD" w:rsidRDefault="003D097C" w:rsidP="003D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заседания 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21.02.2018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34,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добрено решение по завершению сделки – заключение инвестиционно-строительного соглашения по завершению 2 этапа строительства КСК с ООО КП «</w:t>
      </w:r>
      <w:proofErr w:type="spell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ГорСвет</w:t>
      </w:r>
      <w:proofErr w:type="spell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D097C" w:rsidRPr="008826DD" w:rsidRDefault="003D097C" w:rsidP="003D0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Pr="008826DD">
        <w:rPr>
          <w:rFonts w:ascii="Times New Roman" w:hAnsi="Times New Roman"/>
          <w:sz w:val="28"/>
          <w:szCs w:val="28"/>
        </w:rPr>
        <w:t>. В ходе проверки предоставленной документации по строительству КСК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КП «</w:t>
      </w:r>
      <w:proofErr w:type="spell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ГорСвет</w:t>
      </w:r>
      <w:proofErr w:type="spell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» установлено: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Не предоставлены акты на поставку секций на сумму </w:t>
      </w:r>
      <w:r w:rsidRPr="00882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5 000,0 рублей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proofErr w:type="spell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Бузаева</w:t>
      </w:r>
      <w:proofErr w:type="spell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С.Н. по </w:t>
      </w:r>
      <w:proofErr w:type="gram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/п от 12.09.2019 № 139. Согласно договору, сумма поставка 137 200,0 рублей. Фактически оплачено 142 200,0 рублей;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.2. Не предоставлены документы (акты выполненных работ) по выполнению работ по обвязке котлов и монтажа системы отопления на объекте ООО «СК МИГ», согласно договору от 13.08.2019 № 10/19. По договору выплачен аванс в размере 400 000,0 рублей;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.3. При выполнении работ по сборке арочного склада, ООО «Антарес» по договору подряда от 02.04.2018 № 11, в актах выполненных работ неправомерно включено значение «зимнее удорожание»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73C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B7B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общую сумму 46 051,0 рублей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 Акт о приемке выполненных работ от 19.04.2018 № 1, за отчетный период с 02.04.2018 по 19.04.2018 гг., смета увеличена </w:t>
      </w:r>
      <w:r w:rsidRPr="00882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32 146,0 рублей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Акт о приемке выполненных работ от 18.05.2018 № 2, за отчетный период с 20.04.2018 по 18.05.2018 гг., смета увеличена </w:t>
      </w:r>
      <w:r w:rsidRPr="00882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13 905,0 рублей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Приложения 1 сметных норм ГСН 81-05-02-2007 Нижегородская область относится к IV температурной зоне и </w:t>
      </w:r>
      <w:proofErr w:type="gram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расчетный</w:t>
      </w:r>
      <w:proofErr w:type="gram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зимний период начинается 1 ноября и заканчивается 5 апреля.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понятие "зимнее время (зимний период)" входит часть года со среднесуточной температурой наружного воздуха ниже 0</w:t>
      </w:r>
      <w:proofErr w:type="gram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°С</w:t>
      </w:r>
      <w:proofErr w:type="gram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данным Справочника по климату России. 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826DD">
        <w:t xml:space="preserve"> 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нарушение п. 4, статьи 1 постановления городской Думы города Дзержинска от 24.05.2006 № 84 «Об утверждении Положения о порядке принятия решений об установлении тарифов на услуги и работы муниципальных предприятий и учреждений», в периоде с 01.01.2018 по 28.12.2018 тарифы на платные услуги, оказываемые МАУ «СШ «Город спорта», не были утверждены постановлением администрации города.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826DD">
        <w:rPr>
          <w:rFonts w:ascii="Times New Roman" w:hAnsi="Times New Roman" w:cs="Times New Roman"/>
          <w:sz w:val="28"/>
          <w:szCs w:val="20"/>
        </w:rPr>
        <w:t xml:space="preserve">В нарушении ст. 11 закона «О бухгалтерском учете» от 06.12.2011 № 402-ФЗ «О бухгалтерском учете», при смене материально-ответственных лиц и смене руководителя </w:t>
      </w:r>
      <w:r w:rsidRPr="008826DD">
        <w:rPr>
          <w:rFonts w:ascii="Times New Roman" w:hAnsi="Times New Roman"/>
          <w:sz w:val="28"/>
          <w:szCs w:val="28"/>
        </w:rPr>
        <w:t xml:space="preserve">МАУ «СШ «Город спорта» не проведена инвентаризация. </w:t>
      </w:r>
    </w:p>
    <w:p w:rsidR="003D097C" w:rsidRDefault="007F4B5F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D097C"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результате инвентаризации проведенной согласно приказу руководителя от 29.10.2019 № 121 (на конец года), по подразделениям детский оздоровительный лагерь и </w:t>
      </w:r>
      <w:proofErr w:type="gramStart"/>
      <w:r w:rsidR="003D097C"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конно-спортивный</w:t>
      </w:r>
      <w:proofErr w:type="gramEnd"/>
      <w:r w:rsidR="003D097C"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комплекс, выявлена недостача на общую сум</w:t>
      </w:r>
      <w:r w:rsidR="003D097C">
        <w:rPr>
          <w:rFonts w:ascii="Times New Roman" w:eastAsia="Times New Roman" w:hAnsi="Times New Roman" w:cs="Times New Roman"/>
          <w:sz w:val="28"/>
          <w:szCs w:val="28"/>
          <w:lang w:eastAsia="ar-SA"/>
        </w:rPr>
        <w:t>му 11 668,4 рублей, в том числе:</w:t>
      </w:r>
    </w:p>
    <w:p w:rsidR="003D097C" w:rsidRPr="008826DD" w:rsidRDefault="003D097C" w:rsidP="003D097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бензин марки АИ92, в количестве 135,79 литров, на сумму – 5 581,4 рублей;</w:t>
      </w:r>
    </w:p>
    <w:p w:rsidR="003D097C" w:rsidRPr="008826DD" w:rsidRDefault="003D097C" w:rsidP="003D097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присадка к топливу, в количестве 1 шт., на сумму – 650,0 рублей;</w:t>
      </w:r>
    </w:p>
    <w:p w:rsidR="003D097C" w:rsidRPr="008826DD" w:rsidRDefault="003D097C" w:rsidP="003D097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дизельное топливо ДТ-Л-К5-32, в количестве 32,93 литра, на сумму – 1 500,0 рублей;</w:t>
      </w:r>
    </w:p>
    <w:p w:rsidR="003D097C" w:rsidRPr="008826DD" w:rsidRDefault="003D097C" w:rsidP="003D097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масло моторное М10Г2К5Л, в количестве 1 упаковка, на сумму – 437,0 рублей.</w:t>
      </w:r>
    </w:p>
    <w:p w:rsidR="003D097C" w:rsidRPr="008826DD" w:rsidRDefault="003D097C" w:rsidP="003D097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proofErr w:type="spell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евроконтейнер</w:t>
      </w:r>
      <w:proofErr w:type="spell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666 л пластиковый, в количестве 1 </w:t>
      </w:r>
      <w:proofErr w:type="spellStart"/>
      <w:proofErr w:type="gram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сумму 3 500,0 рублей.</w:t>
      </w:r>
    </w:p>
    <w:p w:rsidR="003D097C" w:rsidRPr="008826DD" w:rsidRDefault="007F4B5F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D097C"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ходе выборочной проверки установлен факт нецелевого использования средств, затраченных на ремонт и обслуживание трактора МТЗ-320 не принадлежащего Учреждению, на общую сумму </w:t>
      </w:r>
      <w:r w:rsidR="003D097C" w:rsidRPr="00882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17 188,1 рублей</w:t>
      </w:r>
      <w:r w:rsidR="003D097C"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согласно договору от 15.03.2019 № 4, на оказание услуг по техническому обслуживанию и ремонту трактора МТЗ-320, заключенного между Учреждением и ИП </w:t>
      </w:r>
      <w:proofErr w:type="spellStart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Волосов</w:t>
      </w:r>
      <w:proofErr w:type="spellEnd"/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В.В., выполнены ремонтные работы на сумму </w:t>
      </w:r>
      <w:r w:rsidRPr="00882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6 800,0 рублей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приобретение дизельного топлива для работы трактора при строительстве КСК, за период с 01.12.2018 по 01.02.2019, на сумму </w:t>
      </w:r>
      <w:r w:rsidRPr="00882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10 388,1 рублей</w:t>
      </w:r>
      <w:r w:rsidRPr="00882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097C" w:rsidRPr="008826DD" w:rsidRDefault="007F4B5F" w:rsidP="003D097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097C" w:rsidRPr="008826DD">
        <w:rPr>
          <w:rFonts w:ascii="Times New Roman" w:hAnsi="Times New Roman" w:cs="Times New Roman"/>
          <w:sz w:val="28"/>
          <w:szCs w:val="28"/>
        </w:rPr>
        <w:t>. В нарушение статьи 11 Федерального закона от 25.12.2008 № 273-ФЗ «О противодействии коррупции» и пункта 9 трудового договора с руководителем МАУ</w:t>
      </w:r>
      <w:r w:rsidR="003D097C" w:rsidRPr="008826DD">
        <w:rPr>
          <w:rFonts w:ascii="Times New Roman" w:hAnsi="Times New Roman"/>
          <w:sz w:val="28"/>
          <w:szCs w:val="28"/>
        </w:rPr>
        <w:t> «СШ «Город спорта»</w:t>
      </w:r>
      <w:r w:rsidR="003D097C" w:rsidRPr="008826DD">
        <w:rPr>
          <w:rFonts w:ascii="Times New Roman" w:hAnsi="Times New Roman" w:cs="Times New Roman"/>
          <w:sz w:val="28"/>
          <w:szCs w:val="28"/>
        </w:rPr>
        <w:t xml:space="preserve">, не были приняты меры по недопущению возможности возникновения конфликта интересов. Отсутствует своевременное письменное уведомление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3D097C" w:rsidRPr="008826DD">
        <w:rPr>
          <w:rFonts w:ascii="Times New Roman" w:hAnsi="Times New Roman" w:cs="Times New Roman"/>
          <w:sz w:val="28"/>
          <w:szCs w:val="28"/>
        </w:rPr>
        <w:t xml:space="preserve"> об имеющемся конфликте интересов, своего работодателя (главу администрации города) и Наблюдательного совета.</w:t>
      </w:r>
    </w:p>
    <w:p w:rsidR="003D097C" w:rsidRPr="008826DD" w:rsidRDefault="003D097C" w:rsidP="003D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DD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7F4B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826DD">
        <w:rPr>
          <w:rFonts w:ascii="Times New Roman" w:eastAsia="Times New Roman" w:hAnsi="Times New Roman" w:cs="Times New Roman"/>
          <w:sz w:val="28"/>
          <w:szCs w:val="28"/>
        </w:rPr>
        <w:t xml:space="preserve">. В нарушении пункта 4 статьи 16 и пунктов 1, 2 статьи 17 Федерального закона от 03.11.2006 № 174-ФЗ «Об автономных учреждениях»; пункта 3 статьи 27 Федерального закона от 12.01.1996 № 7-ФЗ «О некоммерческих организациях»; пункта 10 части 3 Положения о Наблюдательном совете </w:t>
      </w:r>
      <w:r w:rsidRPr="008826DD">
        <w:rPr>
          <w:rFonts w:ascii="Times New Roman" w:hAnsi="Times New Roman" w:cs="Times New Roman"/>
          <w:sz w:val="28"/>
          <w:szCs w:val="28"/>
        </w:rPr>
        <w:t>МАУ</w:t>
      </w:r>
      <w:r w:rsidRPr="008826DD">
        <w:rPr>
          <w:rFonts w:ascii="Times New Roman" w:hAnsi="Times New Roman"/>
          <w:sz w:val="28"/>
          <w:szCs w:val="28"/>
        </w:rPr>
        <w:t> «СШ «Город спорта»</w:t>
      </w:r>
      <w:r w:rsidRPr="008826DD">
        <w:rPr>
          <w:rFonts w:ascii="Times New Roman" w:eastAsia="Times New Roman" w:hAnsi="Times New Roman" w:cs="Times New Roman"/>
          <w:bCs/>
          <w:sz w:val="28"/>
          <w:szCs w:val="28"/>
        </w:rPr>
        <w:t>, договор займа не получил одобрения Наблюдательного совета автономного учреждения, как сделка «в совершении которой имеется заинтересованность» (</w:t>
      </w:r>
      <w:r w:rsidRPr="008826D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826DD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Pr="008826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history="1">
        <w:r w:rsidRPr="008826DD">
          <w:rPr>
            <w:rFonts w:ascii="Times New Roman" w:eastAsia="Times New Roman" w:hAnsi="Times New Roman" w:cs="Times New Roman"/>
            <w:sz w:val="28"/>
            <w:szCs w:val="28"/>
          </w:rPr>
          <w:t>3 статьи 16</w:t>
        </w:r>
      </w:hyperlink>
      <w:r w:rsidRPr="008826D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03.11.2006 № 174-ФЗ «Об автономных учреждениях»).</w:t>
      </w:r>
    </w:p>
    <w:p w:rsidR="003D097C" w:rsidRPr="008826DD" w:rsidRDefault="007F4B5F" w:rsidP="003D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3D097C" w:rsidRPr="008826DD">
        <w:rPr>
          <w:rFonts w:ascii="Times New Roman" w:eastAsia="Times New Roman" w:hAnsi="Times New Roman" w:cs="Times New Roman"/>
          <w:sz w:val="28"/>
          <w:szCs w:val="28"/>
        </w:rPr>
        <w:t xml:space="preserve">В нарушении пункта 9 части 3 Положения о Наблюдательном совете </w:t>
      </w:r>
      <w:r w:rsidR="003D097C" w:rsidRPr="008826DD">
        <w:rPr>
          <w:rFonts w:ascii="Times New Roman" w:hAnsi="Times New Roman" w:cs="Times New Roman"/>
          <w:sz w:val="28"/>
          <w:szCs w:val="28"/>
        </w:rPr>
        <w:t>МАУ</w:t>
      </w:r>
      <w:r w:rsidR="003D097C" w:rsidRPr="008826DD">
        <w:rPr>
          <w:rFonts w:ascii="Times New Roman" w:hAnsi="Times New Roman"/>
          <w:sz w:val="28"/>
          <w:szCs w:val="28"/>
        </w:rPr>
        <w:t> «СШ «Город спорта»</w:t>
      </w:r>
      <w:r w:rsidR="003D097C" w:rsidRPr="008826DD">
        <w:rPr>
          <w:rFonts w:ascii="Times New Roman" w:eastAsia="Times New Roman" w:hAnsi="Times New Roman" w:cs="Times New Roman"/>
          <w:bCs/>
          <w:sz w:val="28"/>
          <w:szCs w:val="28"/>
        </w:rPr>
        <w:t>, договор займа не получил одобрения Наблюдательного совета автономного учреждения, как предложение о «совершении крупной сделки».</w:t>
      </w: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97C" w:rsidRPr="008826DD" w:rsidRDefault="003D097C" w:rsidP="003D097C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3B6" w:rsidRDefault="003B53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97EE6" w:rsidRPr="00E97EE6" w:rsidRDefault="00E97EE6" w:rsidP="00F278E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EE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CD6AE9">
        <w:rPr>
          <w:rFonts w:ascii="Times New Roman" w:hAnsi="Times New Roman"/>
          <w:sz w:val="28"/>
          <w:szCs w:val="28"/>
        </w:rPr>
        <w:t>к</w:t>
      </w:r>
      <w:r w:rsidRPr="00E97EE6">
        <w:rPr>
          <w:rFonts w:ascii="Times New Roman" w:hAnsi="Times New Roman"/>
          <w:sz w:val="28"/>
          <w:szCs w:val="28"/>
        </w:rPr>
        <w:t>онтрольно-счетной палатой города Дзержинска рекомендован ряд мер, направленных на устранение выявленных недостатков и нарушений.</w:t>
      </w:r>
    </w:p>
    <w:p w:rsidR="00E97EE6" w:rsidRPr="00E97EE6" w:rsidRDefault="00E97EE6" w:rsidP="00F278E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EE6">
        <w:rPr>
          <w:rFonts w:ascii="Times New Roman" w:hAnsi="Times New Roman"/>
          <w:sz w:val="28"/>
          <w:szCs w:val="28"/>
        </w:rPr>
        <w:t>Отчет о результатах контрольного мероприятия для принятия мер направлен главе города Дзержинска и председателю городской Думы города Дзержинска.</w:t>
      </w:r>
    </w:p>
    <w:p w:rsidR="00E97EE6" w:rsidRPr="00E97EE6" w:rsidRDefault="00E97EE6" w:rsidP="003B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B6" w:rsidRDefault="00871B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598F" w:rsidRPr="00EF598F" w:rsidRDefault="00EF598F" w:rsidP="00EF598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F598F" w:rsidRPr="00EF598F" w:rsidSect="00EF5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72"/>
    <w:multiLevelType w:val="hybridMultilevel"/>
    <w:tmpl w:val="5FB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F"/>
    <w:rsid w:val="00083826"/>
    <w:rsid w:val="001F2AFC"/>
    <w:rsid w:val="00395468"/>
    <w:rsid w:val="003B53B6"/>
    <w:rsid w:val="003D097C"/>
    <w:rsid w:val="003D3929"/>
    <w:rsid w:val="004C1A71"/>
    <w:rsid w:val="004D2A7F"/>
    <w:rsid w:val="005835EB"/>
    <w:rsid w:val="00723DE9"/>
    <w:rsid w:val="007F4B5F"/>
    <w:rsid w:val="00821880"/>
    <w:rsid w:val="00871BB6"/>
    <w:rsid w:val="008B2FB6"/>
    <w:rsid w:val="009C69BF"/>
    <w:rsid w:val="00B400EB"/>
    <w:rsid w:val="00BD34C1"/>
    <w:rsid w:val="00CD6AE9"/>
    <w:rsid w:val="00DC0267"/>
    <w:rsid w:val="00E97EE6"/>
    <w:rsid w:val="00EE2E8C"/>
    <w:rsid w:val="00EF598F"/>
    <w:rsid w:val="00F278EE"/>
    <w:rsid w:val="00F37122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E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E8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0157.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0157.1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Эльвира Игоревна Топко</cp:lastModifiedBy>
  <cp:revision>2</cp:revision>
  <dcterms:created xsi:type="dcterms:W3CDTF">2020-10-01T13:17:00Z</dcterms:created>
  <dcterms:modified xsi:type="dcterms:W3CDTF">2020-10-01T13:17:00Z</dcterms:modified>
</cp:coreProperties>
</file>