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5A" w:rsidRDefault="0018575A" w:rsidP="000B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0B364E" w:rsidRPr="000B364E" w:rsidRDefault="0018575A" w:rsidP="000B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контрольному мероприятию: </w:t>
      </w:r>
      <w:r w:rsidR="000B364E" w:rsidRPr="000B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законности и эффективности использования бюджетных средств, выделяемых на финансирование  муниципальной программы «Развитие физической культуры и спорта в городском округе город Дзержинск» за 2020 год»</w:t>
      </w:r>
    </w:p>
    <w:p w:rsidR="000B364E" w:rsidRPr="00956A24" w:rsidRDefault="000B364E" w:rsidP="000B364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B364E" w:rsidRPr="000B364E" w:rsidRDefault="000B364E" w:rsidP="000B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контрольного мероприятия:</w:t>
      </w:r>
      <w:r w:rsidRPr="00FB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 культуры, спорта, молодежной и социальной политики администрации города Дзержинска (отдел физической культуры и спорта), с 21.10.2021 – управление культуры, молодежной политики и спорта. </w:t>
      </w:r>
    </w:p>
    <w:p w:rsidR="000B364E" w:rsidRPr="000B364E" w:rsidRDefault="000B364E" w:rsidP="000B364E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</w:pPr>
      <w:r w:rsidRPr="000B36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Предмет контрольного мероприятия: </w:t>
      </w:r>
      <w:r w:rsidRPr="000B36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x-none"/>
        </w:rPr>
        <w:t xml:space="preserve">использование средств городского бюджета на финансирование муниципальной программы «Развитие физической культуры и спорта в </w:t>
      </w:r>
      <w:r w:rsidRPr="000B36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городском округе город Дзержинск</w:t>
      </w:r>
      <w:r w:rsidRPr="000B36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x-none"/>
        </w:rPr>
        <w:t>» в 2020 году.</w:t>
      </w:r>
    </w:p>
    <w:p w:rsidR="000B364E" w:rsidRPr="00FB1FB0" w:rsidRDefault="000B364E" w:rsidP="000B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период:</w:t>
      </w:r>
      <w:r w:rsidRPr="00FB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A24">
        <w:rPr>
          <w:rFonts w:ascii="Times New Roman" w:hAnsi="Times New Roman" w:cs="Times New Roman"/>
          <w:sz w:val="28"/>
          <w:szCs w:val="28"/>
        </w:rPr>
        <w:t>2020 год.</w:t>
      </w:r>
    </w:p>
    <w:p w:rsidR="000B364E" w:rsidRPr="000B364E" w:rsidRDefault="000B364E" w:rsidP="000B364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проверки:</w:t>
      </w:r>
      <w:r w:rsidRPr="00FB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03 сентября 2021 года  по 15 ноября 2021  года. </w:t>
      </w:r>
    </w:p>
    <w:p w:rsidR="000B364E" w:rsidRPr="000B364E" w:rsidRDefault="000B364E" w:rsidP="000B364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0B364E" w:rsidRPr="00FB1FB0" w:rsidRDefault="000B364E" w:rsidP="000B36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0B364E" w:rsidRPr="000B364E" w:rsidRDefault="000B364E" w:rsidP="000B364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x-none"/>
        </w:rPr>
      </w:pPr>
      <w:r w:rsidRPr="000B364E">
        <w:rPr>
          <w:rFonts w:ascii="Times New Roman" w:hAnsi="Times New Roman" w:cs="Times New Roman"/>
          <w:sz w:val="28"/>
          <w:szCs w:val="28"/>
          <w:lang w:val="x-none"/>
        </w:rPr>
        <w:t xml:space="preserve">В ходе </w:t>
      </w:r>
      <w:r w:rsidRPr="000B364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контрольного мероприятия «Проверка законности и эффективности использования бюджетных средств, выделяемых на финансирование  муниципальной программы «Развитие физической культуры и спорта в городском округе город Дзержинск» за 2020 год»</w:t>
      </w:r>
      <w:r w:rsidRPr="000B36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64E">
        <w:rPr>
          <w:rFonts w:ascii="Times New Roman" w:hAnsi="Times New Roman" w:cs="Times New Roman"/>
          <w:sz w:val="28"/>
          <w:szCs w:val="28"/>
          <w:lang w:val="x-none"/>
        </w:rPr>
        <w:t>установлено следующее:</w:t>
      </w:r>
    </w:p>
    <w:p w:rsidR="000B364E" w:rsidRPr="000B364E" w:rsidRDefault="000B364E" w:rsidP="000B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4E">
        <w:rPr>
          <w:rFonts w:ascii="Times New Roman" w:hAnsi="Times New Roman" w:cs="Times New Roman"/>
          <w:sz w:val="28"/>
          <w:szCs w:val="28"/>
        </w:rPr>
        <w:t>1.</w:t>
      </w:r>
      <w:r w:rsidRPr="000B36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муниципальной программы «Развитие физической культуры и спорта в городском округе город Дзержинск» способствуют достижению целей и задач Стратегии социально-экономического развития городского округа города Дзержинск до 2030 года и Стратегии социально-экономического развития Нижегородской области до 2035 года.</w:t>
      </w:r>
    </w:p>
    <w:p w:rsidR="000B364E" w:rsidRPr="000B364E" w:rsidRDefault="000B364E" w:rsidP="000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4E">
        <w:rPr>
          <w:rFonts w:ascii="Times New Roman" w:hAnsi="Times New Roman" w:cs="Times New Roman"/>
          <w:sz w:val="28"/>
          <w:szCs w:val="28"/>
        </w:rPr>
        <w:t xml:space="preserve">2.В нарушение пунктов 6.3. и 6.4. </w:t>
      </w:r>
      <w:r w:rsidRPr="000B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разработки, реализации и оценки эффективности муниципальных программ городского округа город Дзержинск, утвержденного постановлением администрации города Дзержинска от 08.07.2014 № 2744, изменения в муниципальную программу в 2020 году вносились несвоевременно. </w:t>
      </w:r>
    </w:p>
    <w:p w:rsidR="000B364E" w:rsidRPr="000B364E" w:rsidRDefault="000B364E" w:rsidP="000B3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3.Отражение результативности отдельных основных мероприятий по муниципальной программе в годовом отчете не соответствует фактически достигнутым показателям - часть мероприятий, финансируемых за счет средств городского бюджета, реализована частично.  </w:t>
      </w:r>
    </w:p>
    <w:p w:rsidR="000B364E" w:rsidRPr="000B364E" w:rsidRDefault="000B364E" w:rsidP="000B36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4.Средства субсидий на иные цели в рамках муниципальной программы  в 2020 году использованы по назначению, остатки средств либо возращены, либо разрешены учредителем к использованию в 2021 году. Нарушений не выявлено. </w:t>
      </w:r>
    </w:p>
    <w:p w:rsidR="000B364E" w:rsidRPr="000B364E" w:rsidRDefault="000B364E" w:rsidP="000B36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6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364E">
        <w:rPr>
          <w:rFonts w:ascii="Times New Roman" w:hAnsi="Times New Roman" w:cs="Times New Roman"/>
          <w:sz w:val="28"/>
          <w:szCs w:val="28"/>
        </w:rPr>
        <w:t xml:space="preserve">.Кассовое исполнение по муниципальной программе в 2020 году составило  99,44 % к уточненному плану, 97,22 % к утвержденному плану. </w:t>
      </w:r>
      <w:r w:rsidRPr="000B364E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городского бюджета освоены в соответствии с планируемыми направлениями расходов по программе и требованиями законодательства.  </w:t>
      </w:r>
    </w:p>
    <w:p w:rsidR="000B364E" w:rsidRPr="000B364E" w:rsidRDefault="000B364E" w:rsidP="000B364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364E">
        <w:rPr>
          <w:rFonts w:ascii="Times New Roman" w:hAnsi="Times New Roman" w:cs="Times New Roman"/>
          <w:b/>
          <w:sz w:val="28"/>
          <w:szCs w:val="28"/>
        </w:rPr>
        <w:t>Рекоменд</w:t>
      </w:r>
      <w:r>
        <w:rPr>
          <w:rFonts w:ascii="Times New Roman" w:hAnsi="Times New Roman" w:cs="Times New Roman"/>
          <w:b/>
          <w:sz w:val="28"/>
          <w:szCs w:val="28"/>
        </w:rPr>
        <w:t>овано:</w:t>
      </w:r>
    </w:p>
    <w:p w:rsidR="000B364E" w:rsidRPr="000B364E" w:rsidRDefault="000B364E" w:rsidP="000B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4E">
        <w:rPr>
          <w:rFonts w:ascii="Times New Roman" w:eastAsia="Times New Roman" w:hAnsi="Times New Roman" w:cs="Times New Roman"/>
          <w:sz w:val="28"/>
          <w:szCs w:val="28"/>
          <w:lang w:eastAsia="ru-RU"/>
        </w:rPr>
        <w:t>1.Администрации города соблюдать сроки внесения изменений в муниципальную программу в соответствии с требованиями  постановления администрации города Дзержинска от 08.07.2014 № 2744 «Об утверждении Порядка разработки, реализации и оценки эффективности муниципальных программ городского округа город Дзержинск».</w:t>
      </w:r>
    </w:p>
    <w:p w:rsidR="000B364E" w:rsidRPr="000B364E" w:rsidRDefault="000B364E" w:rsidP="000B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4E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2.Отражать достижение результативности мероприятий и показателей муниципальной программы в отчетности в соответствии с фактическими результатами.</w:t>
      </w:r>
    </w:p>
    <w:p w:rsidR="000B364E" w:rsidRPr="000B364E" w:rsidRDefault="000B364E" w:rsidP="000B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4E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3.Предоставить в контрольно-счетную палату информацию о результатах проверки ревизионным отделом администрации города Дзержинска МБУ «СШОР «Салют», проводимой в 2021 году.</w:t>
      </w:r>
    </w:p>
    <w:p w:rsidR="000B364E" w:rsidRPr="000B364E" w:rsidRDefault="000B364E" w:rsidP="000B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4.Администрации города усилить </w:t>
      </w:r>
      <w:proofErr w:type="gramStart"/>
      <w:r w:rsidRPr="000B3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формированием, реализацией и проведением оценки эффективности муниципальных программ городского округа.</w:t>
      </w:r>
    </w:p>
    <w:p w:rsidR="000B364E" w:rsidRDefault="000B364E" w:rsidP="000B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B364E" w:rsidRDefault="000B364E" w:rsidP="000B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B364E" w:rsidRPr="00FB1FB0" w:rsidRDefault="000B364E" w:rsidP="000B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B364E" w:rsidRDefault="000B364E" w:rsidP="000B364E">
      <w:pPr>
        <w:spacing w:after="0" w:line="240" w:lineRule="auto"/>
      </w:pPr>
    </w:p>
    <w:p w:rsidR="000204C2" w:rsidRDefault="000204C2"/>
    <w:sectPr w:rsidR="0002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4E"/>
    <w:rsid w:val="000204C2"/>
    <w:rsid w:val="000B364E"/>
    <w:rsid w:val="0018575A"/>
    <w:rsid w:val="00E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B36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B36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Грехова</dc:creator>
  <cp:lastModifiedBy>Эльвира Игоревна Топко</cp:lastModifiedBy>
  <cp:revision>3</cp:revision>
  <dcterms:created xsi:type="dcterms:W3CDTF">2021-12-14T08:10:00Z</dcterms:created>
  <dcterms:modified xsi:type="dcterms:W3CDTF">2021-12-16T10:04:00Z</dcterms:modified>
</cp:coreProperties>
</file>